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A" w:rsidRP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b/>
          <w:color w:val="000000"/>
        </w:rPr>
      </w:pPr>
      <w:r w:rsidRPr="003B1D7A">
        <w:rPr>
          <w:rFonts w:ascii="Georgia" w:hAnsi="Georgia"/>
          <w:b/>
          <w:i/>
          <w:iCs/>
          <w:color w:val="000000"/>
        </w:rPr>
        <w:t>Повторение «Электромагнитное поле»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</w:t>
      </w:r>
      <w:proofErr w:type="gramStart"/>
      <w:r>
        <w:rPr>
          <w:rFonts w:ascii="Georgia" w:hAnsi="Georgia"/>
          <w:color w:val="000000"/>
        </w:rPr>
        <w:t>1</w:t>
      </w:r>
      <w:proofErr w:type="gramEnd"/>
      <w:r>
        <w:rPr>
          <w:rFonts w:ascii="Georgia" w:hAnsi="Georgia"/>
          <w:color w:val="000000"/>
        </w:rPr>
        <w:t>. Магнитное поле порождается…</w:t>
      </w:r>
    </w:p>
    <w:p w:rsidR="003B1D7A" w:rsidRDefault="003B1D7A" w:rsidP="003B1D7A">
      <w:pPr>
        <w:pStyle w:val="a3"/>
        <w:numPr>
          <w:ilvl w:val="1"/>
          <w:numId w:val="1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движущимися заряженными частицами</w:t>
      </w:r>
    </w:p>
    <w:p w:rsidR="003B1D7A" w:rsidRDefault="003B1D7A" w:rsidP="003B1D7A">
      <w:pPr>
        <w:pStyle w:val="a3"/>
        <w:numPr>
          <w:ilvl w:val="1"/>
          <w:numId w:val="1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неподвижными заряженными частицами</w:t>
      </w:r>
    </w:p>
    <w:p w:rsidR="003B1D7A" w:rsidRDefault="003B1D7A" w:rsidP="003B1D7A">
      <w:pPr>
        <w:pStyle w:val="a3"/>
        <w:numPr>
          <w:ilvl w:val="1"/>
          <w:numId w:val="1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проводником с </w:t>
      </w:r>
      <w:proofErr w:type="spellStart"/>
      <w:r>
        <w:rPr>
          <w:rFonts w:ascii="Georgia" w:hAnsi="Georgia"/>
          <w:color w:val="000000"/>
        </w:rPr>
        <w:t>эл</w:t>
      </w:r>
      <w:proofErr w:type="spellEnd"/>
      <w:r>
        <w:rPr>
          <w:rFonts w:ascii="Georgia" w:hAnsi="Georgia"/>
          <w:color w:val="000000"/>
        </w:rPr>
        <w:t>. током</w:t>
      </w:r>
    </w:p>
    <w:p w:rsidR="003B1D7A" w:rsidRDefault="003B1D7A" w:rsidP="003B1D7A">
      <w:pPr>
        <w:pStyle w:val="a3"/>
        <w:numPr>
          <w:ilvl w:val="1"/>
          <w:numId w:val="1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электронами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</w:t>
      </w:r>
      <w:proofErr w:type="gramStart"/>
      <w:r>
        <w:rPr>
          <w:rFonts w:ascii="Georgia" w:hAnsi="Georgia"/>
          <w:color w:val="000000"/>
        </w:rPr>
        <w:t>2</w:t>
      </w:r>
      <w:proofErr w:type="gramEnd"/>
      <w:r>
        <w:rPr>
          <w:rFonts w:ascii="Georgia" w:hAnsi="Georgia"/>
          <w:color w:val="000000"/>
        </w:rPr>
        <w:t>. По картине магнитных линий можно судить о…</w:t>
      </w:r>
    </w:p>
    <w:p w:rsidR="003B1D7A" w:rsidRDefault="003B1D7A" w:rsidP="003B1D7A">
      <w:pPr>
        <w:pStyle w:val="a3"/>
        <w:numPr>
          <w:ilvl w:val="0"/>
          <w:numId w:val="2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направлении</w:t>
      </w:r>
      <w:proofErr w:type="gramEnd"/>
      <w:r>
        <w:rPr>
          <w:rFonts w:ascii="Georgia" w:hAnsi="Georgia"/>
          <w:color w:val="000000"/>
        </w:rPr>
        <w:t xml:space="preserve"> магнитного поля</w:t>
      </w:r>
    </w:p>
    <w:p w:rsidR="003B1D7A" w:rsidRDefault="003B1D7A" w:rsidP="003B1D7A">
      <w:pPr>
        <w:pStyle w:val="a3"/>
        <w:numPr>
          <w:ilvl w:val="0"/>
          <w:numId w:val="2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величине магнитного поля</w:t>
      </w:r>
    </w:p>
    <w:p w:rsidR="003B1D7A" w:rsidRDefault="003B1D7A" w:rsidP="003B1D7A">
      <w:pPr>
        <w:pStyle w:val="a3"/>
        <w:numPr>
          <w:ilvl w:val="0"/>
          <w:numId w:val="2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направлении</w:t>
      </w:r>
      <w:proofErr w:type="gramEnd"/>
      <w:r>
        <w:rPr>
          <w:rFonts w:ascii="Georgia" w:hAnsi="Georgia"/>
          <w:color w:val="000000"/>
        </w:rPr>
        <w:t xml:space="preserve"> и величине магнитного поля</w:t>
      </w:r>
    </w:p>
    <w:p w:rsidR="003B1D7A" w:rsidRDefault="003B1D7A" w:rsidP="003B1D7A">
      <w:pPr>
        <w:pStyle w:val="a3"/>
        <w:numPr>
          <w:ilvl w:val="0"/>
          <w:numId w:val="2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направлении</w:t>
      </w:r>
      <w:proofErr w:type="gramEnd"/>
      <w:r>
        <w:rPr>
          <w:rFonts w:ascii="Georgia" w:hAnsi="Georgia"/>
          <w:color w:val="000000"/>
        </w:rPr>
        <w:t xml:space="preserve"> тока в проводнике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А3.Вокруг прямолинейного проводника с током образуется…</w:t>
      </w:r>
    </w:p>
    <w:p w:rsidR="003B1D7A" w:rsidRDefault="003B1D7A" w:rsidP="003B1D7A">
      <w:pPr>
        <w:pStyle w:val="a3"/>
        <w:numPr>
          <w:ilvl w:val="0"/>
          <w:numId w:val="3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Однородное магнитное поле</w:t>
      </w:r>
    </w:p>
    <w:p w:rsidR="003B1D7A" w:rsidRDefault="003B1D7A" w:rsidP="003B1D7A">
      <w:pPr>
        <w:pStyle w:val="a3"/>
        <w:numPr>
          <w:ilvl w:val="0"/>
          <w:numId w:val="3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Неоднородное магнитное поле</w:t>
      </w:r>
    </w:p>
    <w:p w:rsidR="003B1D7A" w:rsidRDefault="003B1D7A" w:rsidP="003B1D7A">
      <w:pPr>
        <w:pStyle w:val="a3"/>
        <w:numPr>
          <w:ilvl w:val="0"/>
          <w:numId w:val="3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однородное, так и неоднородное магнитное поле</w:t>
      </w:r>
    </w:p>
    <w:p w:rsidR="003B1D7A" w:rsidRDefault="003B1D7A" w:rsidP="003B1D7A">
      <w:pPr>
        <w:pStyle w:val="a3"/>
        <w:numPr>
          <w:ilvl w:val="0"/>
          <w:numId w:val="3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Вихревое электрическое поле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</w:t>
      </w:r>
      <w:proofErr w:type="gramStart"/>
      <w:r>
        <w:rPr>
          <w:rFonts w:ascii="Georgia" w:hAnsi="Georgia"/>
          <w:color w:val="000000"/>
        </w:rPr>
        <w:t>4</w:t>
      </w:r>
      <w:proofErr w:type="gramEnd"/>
      <w:r>
        <w:rPr>
          <w:rFonts w:ascii="Georgia" w:hAnsi="Georgia"/>
          <w:color w:val="000000"/>
        </w:rPr>
        <w:t>. Сила Ампера- это сила…</w:t>
      </w:r>
    </w:p>
    <w:p w:rsidR="003B1D7A" w:rsidRDefault="003B1D7A" w:rsidP="003B1D7A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с которой магнитное поле действует на внесённый в него единичный электрический заряд</w:t>
      </w:r>
      <w:proofErr w:type="gramEnd"/>
    </w:p>
    <w:p w:rsidR="003B1D7A" w:rsidRDefault="003B1D7A" w:rsidP="003B1D7A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с которой магнитное поле действует на внесённый в него проводник с током</w:t>
      </w:r>
      <w:proofErr w:type="gramEnd"/>
    </w:p>
    <w:p w:rsidR="003B1D7A" w:rsidRDefault="003B1D7A" w:rsidP="003B1D7A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с которой магнитное поле действует на внесённый в него постоянный магнит</w:t>
      </w:r>
      <w:proofErr w:type="gramEnd"/>
    </w:p>
    <w:p w:rsidR="003B1D7A" w:rsidRDefault="003B1D7A" w:rsidP="003B1D7A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с которой магнитное поле действует на внесённый в него электромагнит</w:t>
      </w:r>
      <w:proofErr w:type="gramEnd"/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А5. Вектор магнитной индукции обозначается символом</w:t>
      </w:r>
    </w:p>
    <w:p w:rsidR="003B1D7A" w:rsidRDefault="003B1D7A" w:rsidP="003B1D7A">
      <w:pPr>
        <w:pStyle w:val="a3"/>
        <w:shd w:val="clear" w:color="auto" w:fill="FFFFFF"/>
        <w:spacing w:before="0" w:beforeAutospacing="0" w:after="0" w:afterAutospacing="0" w:line="259" w:lineRule="atLeast"/>
        <w:ind w:left="43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1" name="Рисунок 1" descr="https://gigabaza.ru/images/17/33112/da20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17/33112/da20e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shd w:val="clear" w:color="auto" w:fill="FFFFFF"/>
        <w:spacing w:before="0" w:beforeAutospacing="0" w:after="0" w:afterAutospacing="0" w:line="259" w:lineRule="atLeast"/>
        <w:ind w:left="43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2" name="Рисунок 2" descr="https://gigabaza.ru/images/17/33112/2c517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7/33112/2c51776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shd w:val="clear" w:color="auto" w:fill="FFFFFF"/>
        <w:spacing w:before="0" w:beforeAutospacing="0" w:after="0" w:afterAutospacing="0" w:line="259" w:lineRule="atLeast"/>
        <w:ind w:left="43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3)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33350" cy="209550"/>
            <wp:effectExtent l="19050" t="0" r="0" b="0"/>
            <wp:docPr id="3" name="Рисунок 3" descr="https://gigabaza.ru/images/17/33112/198637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17/33112/198637e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shd w:val="clear" w:color="auto" w:fill="FFFFFF"/>
        <w:spacing w:before="0" w:beforeAutospacing="0" w:after="0" w:afterAutospacing="0" w:line="259" w:lineRule="atLeast"/>
        <w:ind w:left="43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4)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4" name="Рисунок 4" descr="https://gigabaza.ru/images/17/33112/73086d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17/33112/73086d5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</w:t>
      </w:r>
      <w:proofErr w:type="gramStart"/>
      <w:r>
        <w:rPr>
          <w:rFonts w:ascii="Georgia" w:hAnsi="Georgia"/>
          <w:color w:val="000000"/>
        </w:rPr>
        <w:t>6</w:t>
      </w:r>
      <w:proofErr w:type="gramEnd"/>
      <w:r>
        <w:rPr>
          <w:rFonts w:ascii="Georgia" w:hAnsi="Georgia"/>
          <w:color w:val="000000"/>
        </w:rPr>
        <w:t>. Стандартная частота промышленного тока, применяемого в России…</w:t>
      </w:r>
    </w:p>
    <w:p w:rsidR="003B1D7A" w:rsidRDefault="003B1D7A" w:rsidP="003B1D7A">
      <w:pPr>
        <w:pStyle w:val="a3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60 Гц</w:t>
      </w:r>
    </w:p>
    <w:p w:rsidR="003B1D7A" w:rsidRDefault="003B1D7A" w:rsidP="003B1D7A">
      <w:pPr>
        <w:pStyle w:val="a3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220</w:t>
      </w:r>
      <w:proofErr w:type="gramStart"/>
      <w:r>
        <w:rPr>
          <w:rFonts w:ascii="Georgia" w:hAnsi="Georgia"/>
          <w:color w:val="000000"/>
        </w:rPr>
        <w:t xml:space="preserve"> В</w:t>
      </w:r>
      <w:proofErr w:type="gramEnd"/>
    </w:p>
    <w:p w:rsidR="003B1D7A" w:rsidRDefault="003B1D7A" w:rsidP="003B1D7A">
      <w:pPr>
        <w:pStyle w:val="a3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50 Гц</w:t>
      </w:r>
    </w:p>
    <w:p w:rsidR="003B1D7A" w:rsidRDefault="003B1D7A" w:rsidP="003B1D7A">
      <w:pPr>
        <w:pStyle w:val="a3"/>
        <w:numPr>
          <w:ilvl w:val="0"/>
          <w:numId w:val="5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125 мА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</w:t>
      </w:r>
      <w:proofErr w:type="gramStart"/>
      <w:r>
        <w:rPr>
          <w:rFonts w:ascii="Georgia" w:hAnsi="Georgia"/>
          <w:color w:val="000000"/>
        </w:rPr>
        <w:t>7</w:t>
      </w:r>
      <w:proofErr w:type="gramEnd"/>
      <w:r>
        <w:rPr>
          <w:rFonts w:ascii="Georgia" w:hAnsi="Georgia"/>
          <w:color w:val="000000"/>
        </w:rPr>
        <w:t>. В электромагнитной волне периодически меняются физические величины…</w:t>
      </w:r>
    </w:p>
    <w:p w:rsidR="003B1D7A" w:rsidRDefault="003B1D7A" w:rsidP="003B1D7A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Векторы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33350" cy="180975"/>
            <wp:effectExtent l="0" t="0" r="0" b="0"/>
            <wp:docPr id="5" name="Рисунок 5" descr="https://gigabaza.ru/images/17/33112/87d37c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17/33112/87d37c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и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6" name="Рисунок 6" descr="https://gigabaza.ru/images/17/33112/da20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17/33112/da20e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Векторы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33350" cy="180975"/>
            <wp:effectExtent l="0" t="0" r="0" b="0"/>
            <wp:docPr id="7" name="Рисунок 7" descr="https://gigabaza.ru/images/17/33112/87d37c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17/33112/87d37c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и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8" name="Рисунок 8" descr="https://gigabaza.ru/images/17/33112/2c517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17/33112/2c51776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Векторы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9" name="Рисунок 9" descr="https://gigabaza.ru/images/17/33112/2c517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17/33112/2c51776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и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10" name="Рисунок 10" descr="https://gigabaza.ru/images/17/33112/da20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17/33112/da20e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Векторы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33350" cy="180975"/>
            <wp:effectExtent l="0" t="0" r="0" b="0"/>
            <wp:docPr id="11" name="Рисунок 11" descr="https://gigabaza.ru/images/17/33112/87d37c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17/33112/87d37c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  <w:color w:val="000000"/>
        </w:rPr>
        <w:t> ,</w:t>
      </w:r>
      <w:proofErr w:type="gramEnd"/>
      <w:r>
        <w:rPr>
          <w:rFonts w:ascii="Georgia" w:hAnsi="Georgia"/>
          <w:color w:val="000000"/>
        </w:rPr>
        <w:t>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12" name="Рисунок 12" descr="https://gigabaza.ru/images/17/33112/da20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17/33112/da20e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и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61925" cy="209550"/>
            <wp:effectExtent l="19050" t="0" r="0" b="0"/>
            <wp:docPr id="13" name="Рисунок 13" descr="https://gigabaza.ru/images/17/33112/2c517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igabaza.ru/images/17/33112/2c51776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posOffset>453390</wp:posOffset>
            </wp:positionH>
            <wp:positionV relativeFrom="line">
              <wp:posOffset>175260</wp:posOffset>
            </wp:positionV>
            <wp:extent cx="1200150" cy="923925"/>
            <wp:effectExtent l="19050" t="0" r="0" b="0"/>
            <wp:wrapSquare wrapText="bothSides"/>
            <wp:docPr id="15" name="Рисунок 2" descr="https://gigabaza.ru/images/17/33112/39fb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7/33112/39fb8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</w:rPr>
        <w:t>В</w:t>
      </w:r>
      <w:proofErr w:type="gramStart"/>
      <w:r>
        <w:rPr>
          <w:rFonts w:ascii="Georgia" w:hAnsi="Georgia"/>
          <w:color w:val="000000"/>
        </w:rPr>
        <w:t>1</w:t>
      </w:r>
      <w:proofErr w:type="gramEnd"/>
      <w:r>
        <w:rPr>
          <w:rFonts w:ascii="Georgia" w:hAnsi="Georgia"/>
          <w:color w:val="000000"/>
        </w:rPr>
        <w:t>. Магнитное поле действует с силой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171450" cy="209550"/>
            <wp:effectExtent l="19050" t="0" r="0" b="0"/>
            <wp:docPr id="14" name="Рисунок 14" descr="https://gigabaza.ru/images/17/33112/ccb47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igabaza.ru/images/17/33112/ccb47e3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на частицу,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Движущуюся</w:t>
      </w:r>
      <w:proofErr w:type="gramEnd"/>
      <w:r>
        <w:rPr>
          <w:rFonts w:ascii="Georgia" w:hAnsi="Georgia"/>
          <w:color w:val="000000"/>
        </w:rPr>
        <w:t xml:space="preserve"> со скоростью υ. Определите знак заряда частицы.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</w:t>
      </w:r>
      <w:proofErr w:type="gramStart"/>
      <w:r>
        <w:rPr>
          <w:rFonts w:ascii="Georgia" w:hAnsi="Georgia"/>
          <w:color w:val="000000"/>
        </w:rPr>
        <w:t>2</w:t>
      </w:r>
      <w:proofErr w:type="gramEnd"/>
      <w:r>
        <w:rPr>
          <w:rFonts w:ascii="Georgia" w:hAnsi="Georgia"/>
          <w:color w:val="000000"/>
        </w:rPr>
        <w:t>. В однородное магнитное поле перпендикулярно линиям магнитной индукции поместили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Прямолинейный проводник длиной </w:t>
      </w:r>
      <w:r>
        <w:rPr>
          <w:rFonts w:ascii="Georgia" w:hAnsi="Georgia"/>
          <w:i/>
          <w:iCs/>
          <w:color w:val="000000"/>
        </w:rPr>
        <w:t>10см</w:t>
      </w:r>
      <w:r>
        <w:rPr>
          <w:rFonts w:ascii="Georgia" w:hAnsi="Georgia"/>
          <w:color w:val="000000"/>
        </w:rPr>
        <w:t>, по которому протекает ток силой </w:t>
      </w:r>
      <w:r>
        <w:rPr>
          <w:rFonts w:ascii="Georgia" w:hAnsi="Georgia"/>
          <w:i/>
          <w:iCs/>
          <w:color w:val="000000"/>
        </w:rPr>
        <w:t>4А</w:t>
      </w:r>
      <w:r>
        <w:rPr>
          <w:rFonts w:ascii="Georgia" w:hAnsi="Georgia"/>
          <w:color w:val="000000"/>
        </w:rPr>
        <w:t>.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Определите индукцию этого поля, если оно действует на проводник с силой </w:t>
      </w:r>
      <w:r>
        <w:rPr>
          <w:rFonts w:ascii="Georgia" w:hAnsi="Georgia"/>
          <w:i/>
          <w:iCs/>
          <w:color w:val="000000"/>
        </w:rPr>
        <w:t>0,2Н</w:t>
      </w:r>
      <w:r>
        <w:rPr>
          <w:rFonts w:ascii="Georgia" w:hAnsi="Georgia"/>
          <w:color w:val="000000"/>
        </w:rPr>
        <w:t>.</w:t>
      </w: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color w:val="000000"/>
        </w:rPr>
      </w:pPr>
    </w:p>
    <w:p w:rsid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Повторение «Строение атома и атомного ядра"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1. Что общего между ракетой и кальмаром? 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2. Фамилия, имя и годы жизни ученого, подарившего миру 3 закона механики? 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>3. Почему мы не замечаем движения Земли вокруг Солнца, хотя скорость этого движения 30 км/</w:t>
      </w:r>
      <w:proofErr w:type="gramStart"/>
      <w:r w:rsidRPr="003B1D7A">
        <w:rPr>
          <w:rFonts w:ascii="Arial" w:hAnsi="Arial" w:cs="Arial"/>
          <w:color w:val="000000"/>
        </w:rPr>
        <w:t>с</w:t>
      </w:r>
      <w:proofErr w:type="gramEnd"/>
      <w:r w:rsidRPr="003B1D7A">
        <w:rPr>
          <w:rFonts w:ascii="Arial" w:hAnsi="Arial" w:cs="Arial"/>
          <w:color w:val="000000"/>
        </w:rPr>
        <w:t xml:space="preserve">? 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4. Устройство, работающее на слабых токах, при помощи которого можно управлять цепью, сила тока в которой велика. 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>5. Ученый, объяснивший намагниченность железа и стали электрическими токами, которые циркулируют внутри каждой молекулы этих веществ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>6. Место магнита, где наблюдается наиболее сильное магнитное поле.</w:t>
      </w:r>
    </w:p>
    <w:p w:rsidR="003B1D7A" w:rsidRP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>7. Энергия ионизирующего излучения, поглощенная облучаемым веществом, рассчитанная на единицу его массы</w:t>
      </w:r>
      <w:r w:rsidR="007135D2">
        <w:rPr>
          <w:rFonts w:ascii="Arial" w:hAnsi="Arial" w:cs="Arial"/>
          <w:color w:val="000000"/>
        </w:rPr>
        <w:t>.</w:t>
      </w:r>
    </w:p>
    <w:p w:rsidR="007135D2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8. Ядро атома состоит из протонов и... </w:t>
      </w:r>
    </w:p>
    <w:p w:rsidR="003B1D7A" w:rsidRP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9. Химический радиоактивный элемент, являющийся сырьем для получения атомной энергии. </w:t>
      </w:r>
    </w:p>
    <w:p w:rsid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1D7A">
        <w:rPr>
          <w:rFonts w:ascii="Arial" w:hAnsi="Arial" w:cs="Arial"/>
          <w:color w:val="000000"/>
        </w:rPr>
        <w:t xml:space="preserve">10. Механическое взаимодействие между твердыми телами, возникающее </w:t>
      </w:r>
      <w:proofErr w:type="gramStart"/>
      <w:r w:rsidRPr="003B1D7A">
        <w:rPr>
          <w:rFonts w:ascii="Arial" w:hAnsi="Arial" w:cs="Arial"/>
          <w:color w:val="000000"/>
        </w:rPr>
        <w:t>в месте</w:t>
      </w:r>
      <w:proofErr w:type="gramEnd"/>
      <w:r w:rsidRPr="003B1D7A">
        <w:rPr>
          <w:rFonts w:ascii="Arial" w:hAnsi="Arial" w:cs="Arial"/>
          <w:color w:val="000000"/>
        </w:rPr>
        <w:t xml:space="preserve"> их соприкосновения и препятствующее их взаимному перемещению.</w:t>
      </w:r>
    </w:p>
    <w:p w:rsidR="007135D2" w:rsidRP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11. Тело, обладающее намагниченностью, т.е. создающее магнитное поле.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12. Белку с лапками, полными орехов, посадили на гладкий горизонтальный стол и толкнули вдоль него. Приблизившись к краю стола, белка почувствовала </w:t>
      </w:r>
      <w:r w:rsidRPr="007135D2">
        <w:rPr>
          <w:rFonts w:ascii="Arial" w:hAnsi="Arial" w:cs="Arial"/>
          <w:color w:val="000000"/>
        </w:rPr>
        <w:lastRenderedPageBreak/>
        <w:t xml:space="preserve">опасность. Она знала закон движения Ньютона и, пользуясь одним из них, предотвратила свое падение на пол. Каким образом?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13. Линия, по которой движется тело. </w:t>
      </w:r>
    </w:p>
    <w:p w:rsidR="007135D2" w:rsidRP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>14. Электрически нейтральная элементарная частица с массой покоя, равной 1,674920 · 20</w:t>
      </w:r>
      <w:r w:rsidRPr="007135D2">
        <w:rPr>
          <w:rFonts w:ascii="Arial" w:hAnsi="Arial" w:cs="Arial"/>
          <w:color w:val="000000"/>
          <w:vertAlign w:val="superscript"/>
        </w:rPr>
        <w:t>-27</w:t>
      </w:r>
      <w:r w:rsidRPr="007135D2">
        <w:rPr>
          <w:rFonts w:ascii="Arial" w:hAnsi="Arial" w:cs="Arial"/>
          <w:color w:val="000000"/>
        </w:rPr>
        <w:t xml:space="preserve"> кг.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15. Семья французских физиков, создавшая учение о радиоактивности.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16. Что такое период колебаний?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17. Что называется математически маятником? </w:t>
      </w:r>
    </w:p>
    <w:p w:rsid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 xml:space="preserve">18. Что такое волна? </w:t>
      </w:r>
    </w:p>
    <w:p w:rsidR="007135D2" w:rsidRP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7135D2">
        <w:rPr>
          <w:rFonts w:ascii="Arial" w:hAnsi="Arial" w:cs="Arial"/>
          <w:color w:val="000000"/>
        </w:rPr>
        <w:t>19. В результате чего образуется эхо? </w:t>
      </w:r>
    </w:p>
    <w:p w:rsidR="007135D2" w:rsidRPr="007135D2" w:rsidRDefault="007135D2" w:rsidP="007135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7135D2" w:rsidRPr="003B1D7A" w:rsidRDefault="007135D2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3B1D7A" w:rsidRP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3B1D7A" w:rsidRPr="003B1D7A" w:rsidRDefault="003B1D7A" w:rsidP="003B1D7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3B1D7A" w:rsidRPr="003B1D7A" w:rsidRDefault="003B1D7A" w:rsidP="003B1D7A">
      <w:pPr>
        <w:pStyle w:val="a3"/>
        <w:shd w:val="clear" w:color="auto" w:fill="FFFFFF"/>
        <w:spacing w:after="0" w:afterAutospacing="0" w:line="259" w:lineRule="atLeast"/>
        <w:rPr>
          <w:rFonts w:ascii="Georgia" w:hAnsi="Georgia"/>
          <w:b/>
          <w:i/>
          <w:color w:val="000000"/>
        </w:rPr>
      </w:pPr>
    </w:p>
    <w:p w:rsidR="006968BC" w:rsidRDefault="006968BC"/>
    <w:sectPr w:rsidR="0069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75"/>
    <w:multiLevelType w:val="multilevel"/>
    <w:tmpl w:val="36E8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7FB"/>
    <w:multiLevelType w:val="multilevel"/>
    <w:tmpl w:val="F5E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2226A"/>
    <w:multiLevelType w:val="multilevel"/>
    <w:tmpl w:val="E7D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637CE"/>
    <w:multiLevelType w:val="multilevel"/>
    <w:tmpl w:val="27E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6335F"/>
    <w:multiLevelType w:val="multilevel"/>
    <w:tmpl w:val="04EE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5AF1"/>
    <w:multiLevelType w:val="multilevel"/>
    <w:tmpl w:val="3980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D7A"/>
    <w:rsid w:val="003B1D7A"/>
    <w:rsid w:val="006968BC"/>
    <w:rsid w:val="0071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2020-05-24T15:43:00Z</dcterms:created>
  <dcterms:modified xsi:type="dcterms:W3CDTF">2020-05-24T15:56:00Z</dcterms:modified>
</cp:coreProperties>
</file>